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30D548C0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гинекология (базовый уровень)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43ED7F31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5B73A064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18386890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с применением дистанционных образовательных технологий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921D900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6A21E28B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0DF5FCBD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3ABDDD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02127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0AEAD6CD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63A37929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ФГБОУ ВО </w:t>
            </w:r>
            <w:proofErr w:type="spellStart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по индивидуальному логину и паролю.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1328A42B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70DC1FF0" w14:textId="77777777" w:rsidR="00021278" w:rsidRPr="00021278" w:rsidRDefault="00021278" w:rsidP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Тема 1. Методы обследования в детской гинекологии</w:t>
            </w:r>
          </w:p>
          <w:p w14:paraId="47C23BE3" w14:textId="77777777" w:rsidR="00021278" w:rsidRPr="00021278" w:rsidRDefault="00021278" w:rsidP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Тема 2 Правовые аспекты детской гинекологии </w:t>
            </w:r>
          </w:p>
          <w:p w14:paraId="01805D7E" w14:textId="77777777" w:rsidR="00021278" w:rsidRPr="00021278" w:rsidRDefault="00021278" w:rsidP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Тема 3 Аменорея у девочек-подростков </w:t>
            </w:r>
          </w:p>
          <w:p w14:paraId="348F5F13" w14:textId="77777777" w:rsidR="00021278" w:rsidRPr="00021278" w:rsidRDefault="00021278" w:rsidP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Тема 4 Аномальные маточные кровотечения у девочек-подростков</w:t>
            </w:r>
          </w:p>
          <w:p w14:paraId="7B3F2D7F" w14:textId="77777777" w:rsidR="00021278" w:rsidRPr="00021278" w:rsidRDefault="00021278" w:rsidP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Тема 5 Воспалительные заболевания у девочек и девушек-подростков</w:t>
            </w:r>
          </w:p>
          <w:p w14:paraId="6AC7CF93" w14:textId="41C1656C" w:rsidR="005152E3" w:rsidRPr="005152E3" w:rsidRDefault="00021278" w:rsidP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Тема 6 Эндометриоз у подростков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5AAD7004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необходимостью углубления теоретических знаний, позволяющих подготовить квалифицированного врача, обладающего системой профессиональных компетенций, способного и готового к профессиональной деятельности, и необходимостью изучения опыта работы ведущих специалистов в области акушерства и гинекологии по актуальным вопросам детской гинекологии.</w:t>
            </w:r>
          </w:p>
        </w:tc>
      </w:tr>
    </w:tbl>
    <w:p w14:paraId="1F504B63" w14:textId="77777777" w:rsidR="00836767" w:rsidRDefault="00BA5A8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021278"/>
    <w:rsid w:val="004F0F2C"/>
    <w:rsid w:val="005152E3"/>
    <w:rsid w:val="00685DD7"/>
    <w:rsid w:val="007C25FC"/>
    <w:rsid w:val="008A57EC"/>
    <w:rsid w:val="00B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2022-04-04T10:35:00Z</dcterms:modified>
</cp:coreProperties>
</file>